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580" w:rsidRPr="00664663" w:rsidRDefault="002529CF" w:rsidP="00CF73F4">
      <w:pPr>
        <w:jc w:val="center"/>
        <w:rPr>
          <w:rFonts w:ascii="Arial" w:hAnsi="Arial" w:cs="Arial"/>
          <w:b/>
          <w:sz w:val="26"/>
          <w:u w:val="single"/>
        </w:rPr>
      </w:pPr>
      <w:r>
        <w:rPr>
          <w:rFonts w:ascii="Arial" w:hAnsi="Arial" w:cs="Arial"/>
          <w:b/>
          <w:sz w:val="26"/>
          <w:u w:val="single"/>
        </w:rPr>
        <w:t>Year 4</w:t>
      </w:r>
      <w:r w:rsidR="00CF73F4" w:rsidRPr="00664663">
        <w:rPr>
          <w:rFonts w:ascii="Arial" w:hAnsi="Arial" w:cs="Arial"/>
          <w:b/>
          <w:sz w:val="26"/>
          <w:u w:val="single"/>
        </w:rPr>
        <w:t xml:space="preserve"> </w:t>
      </w:r>
      <w:r w:rsidR="00B913A6" w:rsidRPr="00664663">
        <w:rPr>
          <w:rFonts w:ascii="Arial" w:hAnsi="Arial" w:cs="Arial"/>
          <w:b/>
          <w:sz w:val="26"/>
          <w:u w:val="single"/>
        </w:rPr>
        <w:t>Oak A</w:t>
      </w:r>
      <w:r w:rsidR="0003060A" w:rsidRPr="00664663">
        <w:rPr>
          <w:rFonts w:ascii="Arial" w:hAnsi="Arial" w:cs="Arial"/>
          <w:b/>
          <w:sz w:val="26"/>
          <w:u w:val="single"/>
        </w:rPr>
        <w:t>cademy resources</w:t>
      </w:r>
    </w:p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3D18DE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2E4FFA" w:rsidRPr="00664663" w:rsidTr="00845E46">
        <w:trPr>
          <w:trHeight w:val="135"/>
        </w:trPr>
        <w:tc>
          <w:tcPr>
            <w:tcW w:w="988" w:type="dxa"/>
            <w:vMerge w:val="restart"/>
            <w:shd w:val="clear" w:color="auto" w:fill="00B0F0"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1</w:t>
            </w:r>
          </w:p>
        </w:tc>
        <w:tc>
          <w:tcPr>
            <w:tcW w:w="1417" w:type="dxa"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2E4FFA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“There’s a Boy in the Girl’s Bathroom” </w:t>
            </w:r>
          </w:p>
          <w:p w:rsidR="002E4FFA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L1 – To engage with the text</w:t>
            </w:r>
          </w:p>
        </w:tc>
        <w:tc>
          <w:tcPr>
            <w:tcW w:w="7444" w:type="dxa"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6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https://classroom.thenational.academy/lessons/to-engage-with-the-text-cnhkcd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2E4FFA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2E4FFA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2E4FFA" w:rsidRPr="00664663" w:rsidTr="00845E46">
        <w:trPr>
          <w:trHeight w:val="135"/>
        </w:trPr>
        <w:tc>
          <w:tcPr>
            <w:tcW w:w="988" w:type="dxa"/>
            <w:vMerge/>
            <w:shd w:val="clear" w:color="auto" w:fill="00B0F0"/>
            <w:vAlign w:val="center"/>
          </w:tcPr>
          <w:p w:rsidR="002E4FFA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2E4FFA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2E4FFA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Compound and Simple sentences</w:t>
            </w:r>
          </w:p>
        </w:tc>
        <w:tc>
          <w:tcPr>
            <w:tcW w:w="7444" w:type="dxa"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7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https://classroom.thenational.academy/lessons/to-explore-simple-and-compound-sentences-6hk3ed</w:t>
              </w:r>
            </w:hyperlink>
          </w:p>
        </w:tc>
        <w:tc>
          <w:tcPr>
            <w:tcW w:w="2210" w:type="dxa"/>
            <w:vMerge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2E4FFA" w:rsidRPr="00664663" w:rsidTr="00845E46">
        <w:trPr>
          <w:trHeight w:val="135"/>
        </w:trPr>
        <w:tc>
          <w:tcPr>
            <w:tcW w:w="988" w:type="dxa"/>
            <w:vMerge/>
            <w:shd w:val="clear" w:color="auto" w:fill="00B0F0"/>
            <w:vAlign w:val="center"/>
          </w:tcPr>
          <w:p w:rsidR="002E4FFA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2E4FFA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Recognising the place value of each digit in a 4-digit number</w:t>
            </w:r>
          </w:p>
        </w:tc>
        <w:tc>
          <w:tcPr>
            <w:tcW w:w="7444" w:type="dxa"/>
            <w:vAlign w:val="center"/>
          </w:tcPr>
          <w:p w:rsidR="002E4FFA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8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https://classroom.thenational.academy/lessons/recognising-the-place-value-of-each-digit-in-a-4-digit-number-cgup6r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2E4FFA" w:rsidRPr="00664663" w:rsidTr="00845E46">
        <w:trPr>
          <w:trHeight w:val="135"/>
        </w:trPr>
        <w:tc>
          <w:tcPr>
            <w:tcW w:w="988" w:type="dxa"/>
            <w:vMerge/>
            <w:shd w:val="clear" w:color="auto" w:fill="00B0F0"/>
            <w:vAlign w:val="center"/>
          </w:tcPr>
          <w:p w:rsidR="002E4FFA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2E4FFA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 What do we know about the Shang Dynasty?</w:t>
            </w:r>
          </w:p>
        </w:tc>
        <w:tc>
          <w:tcPr>
            <w:tcW w:w="7444" w:type="dxa"/>
            <w:vAlign w:val="center"/>
          </w:tcPr>
          <w:p w:rsidR="002E4FFA" w:rsidRPr="00664663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9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https://classroom.thenational.academy/lessons/how-do-we-know-about-the-shang-dynasty-cdj3gc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2E4FFA" w:rsidRPr="00664663" w:rsidRDefault="002E4FFA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A2159F" w:rsidRDefault="00A2159F"/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44088F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 w:val="restart"/>
            <w:shd w:val="clear" w:color="auto" w:fill="FFC00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2</w:t>
            </w: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“There’s</w:t>
            </w:r>
            <w:r w:rsidR="003D18DE">
              <w:rPr>
                <w:rFonts w:ascii="Arial" w:hAnsi="Arial" w:cs="Arial"/>
                <w:sz w:val="26"/>
              </w:rPr>
              <w:t xml:space="preserve"> a Boy in the Girl’s Bathroom” 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L2 – To analyse a character (Bradley)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0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https://classroom.thenational.academy/lessons/to-analyse-a-character-bradley-cgvk8c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FFC00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A2159F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Compound and Simple sentences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1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https://classroom.thenational.academy/lessons/to-revise-our-understanding-of-simple-and-compound-sentences-65gkje</w:t>
              </w:r>
            </w:hyperlink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FFC00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A2159F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Ordering and comparing numbers beyond 1000</w:t>
            </w:r>
          </w:p>
        </w:tc>
        <w:tc>
          <w:tcPr>
            <w:tcW w:w="7444" w:type="dxa"/>
            <w:vAlign w:val="center"/>
          </w:tcPr>
          <w:p w:rsidR="00A2159F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2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https://classroom.thenational.academy/lessons/ordering-and-comparing-numbers-beyond-1000-cmr66c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FFC00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A2159F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 How did the Shang Dynasty begin?</w:t>
            </w:r>
          </w:p>
        </w:tc>
        <w:tc>
          <w:tcPr>
            <w:tcW w:w="7444" w:type="dxa"/>
            <w:vAlign w:val="center"/>
          </w:tcPr>
          <w:p w:rsidR="00A2159F" w:rsidRPr="00664663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3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https://classroom.thenational.academy/lessons/how-did-the-shang-dynasty-begin-71j30c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A2159F" w:rsidRDefault="00A2159F"/>
    <w:p w:rsidR="0064252A" w:rsidRDefault="0064252A"/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3D18DE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lastRenderedPageBreak/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Link</w:t>
            </w:r>
          </w:p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 w:val="restart"/>
            <w:shd w:val="clear" w:color="auto" w:fill="FF66FF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3</w:t>
            </w: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“There’s</w:t>
            </w:r>
            <w:r w:rsidR="003D18DE">
              <w:rPr>
                <w:rFonts w:ascii="Arial" w:hAnsi="Arial" w:cs="Arial"/>
                <w:sz w:val="26"/>
              </w:rPr>
              <w:t xml:space="preserve"> a Boy in the Girl’s Bathroom” 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L3 – To analyse a character (Jeff)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4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https://classroom.thenational.academy/lessons/to-analyse-a-character-jeff-c9k6cd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FF66FF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A2159F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Complex sentences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5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https://classroom.thenational.academy/lessons/to-explore-complex-sentences-68wp8c</w:t>
              </w:r>
            </w:hyperlink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FF66FF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A2159F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Ordering and comparing a set of numbers beyond 1000</w:t>
            </w:r>
          </w:p>
        </w:tc>
        <w:tc>
          <w:tcPr>
            <w:tcW w:w="7444" w:type="dxa"/>
            <w:vAlign w:val="center"/>
          </w:tcPr>
          <w:p w:rsidR="00A2159F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6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https://classroom.thenational.academy/lessons/ordering-and-comparing-a-set-of-numbers-beyond-1000-6nh36r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FF66FF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A2159F" w:rsidRPr="00A32771" w:rsidRDefault="0044088F" w:rsidP="00A32771">
            <w:pPr>
              <w:jc w:val="center"/>
              <w:rPr>
                <w:rFonts w:ascii="Arial" w:hAnsi="Arial" w:cs="Arial"/>
                <w:b/>
                <w:bCs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</w:t>
            </w:r>
            <w:r w:rsidR="00A32771">
              <w:rPr>
                <w:rFonts w:ascii="Arial" w:hAnsi="Arial" w:cs="Arial"/>
                <w:sz w:val="26"/>
              </w:rPr>
              <w:t xml:space="preserve"> </w:t>
            </w:r>
            <w:r w:rsidR="00A32771" w:rsidRPr="00A32771">
              <w:rPr>
                <w:rFonts w:ascii="Arial" w:hAnsi="Arial" w:cs="Arial"/>
                <w:bCs/>
                <w:sz w:val="26"/>
              </w:rPr>
              <w:t>What was life like for people in the Shang Dynasty?</w:t>
            </w:r>
          </w:p>
        </w:tc>
        <w:tc>
          <w:tcPr>
            <w:tcW w:w="7444" w:type="dxa"/>
            <w:vAlign w:val="center"/>
          </w:tcPr>
          <w:p w:rsidR="00A2159F" w:rsidRPr="00664663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7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https://classroom.thenational.academy/lessons/what-was-life-like-for-people-in-the-shang-dynasty-6grkcc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A2159F" w:rsidRDefault="00A2159F"/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3D18DE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 w:val="restart"/>
            <w:shd w:val="clear" w:color="auto" w:fill="99FF33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4</w:t>
            </w: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“There’s</w:t>
            </w:r>
            <w:r w:rsidR="003D18DE">
              <w:rPr>
                <w:rFonts w:ascii="Arial" w:hAnsi="Arial" w:cs="Arial"/>
                <w:sz w:val="26"/>
              </w:rPr>
              <w:t xml:space="preserve"> a Boy in the Girl’s Bathroom” 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L4 – To explore Bradley further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8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https://classroom.thenational.academy/lessons/to-explore-bradley-further-c9k38d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99FF33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A2159F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Complex sentences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19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https://classroom.thenational.academy/lessons/to-develop-understanding-of-complex-sentences-crtpar</w:t>
              </w:r>
            </w:hyperlink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99FF33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A2159F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Finding 10, 100 or 1000 more than a given number</w:t>
            </w:r>
          </w:p>
        </w:tc>
        <w:tc>
          <w:tcPr>
            <w:tcW w:w="7444" w:type="dxa"/>
            <w:vAlign w:val="center"/>
          </w:tcPr>
          <w:p w:rsidR="00A2159F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0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https://classroom.thenational.academy/lessons/finding-10-100-or-1000-more-than-a-given-number-cmu62c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99FF33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A2159F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</w:t>
            </w:r>
            <w:r w:rsidR="00A32771">
              <w:rPr>
                <w:rFonts w:ascii="Arial" w:hAnsi="Arial" w:cs="Arial"/>
                <w:sz w:val="26"/>
              </w:rPr>
              <w:t xml:space="preserve"> </w:t>
            </w:r>
            <w:r w:rsidR="00A32771" w:rsidRPr="00A32771">
              <w:rPr>
                <w:rFonts w:ascii="Arial" w:hAnsi="Arial" w:cs="Arial"/>
                <w:sz w:val="26"/>
              </w:rPr>
              <w:t>What did the Shang people believe?</w:t>
            </w:r>
          </w:p>
        </w:tc>
        <w:tc>
          <w:tcPr>
            <w:tcW w:w="7444" w:type="dxa"/>
            <w:vAlign w:val="center"/>
          </w:tcPr>
          <w:p w:rsidR="00A2159F" w:rsidRPr="00664663" w:rsidRDefault="00A32771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1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https://classroom.thenational.academy/lessons/what-did-the-shang-people-believe-cth3ed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A2159F" w:rsidRDefault="00A2159F"/>
    <w:p w:rsidR="0064252A" w:rsidRDefault="0064252A"/>
    <w:p w:rsidR="0064252A" w:rsidRDefault="0064252A"/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44088F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lastRenderedPageBreak/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 w:val="restart"/>
            <w:shd w:val="clear" w:color="auto" w:fill="CC66FF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5</w:t>
            </w: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“There’s</w:t>
            </w:r>
            <w:r w:rsidR="003D18DE">
              <w:rPr>
                <w:rFonts w:ascii="Arial" w:hAnsi="Arial" w:cs="Arial"/>
                <w:sz w:val="26"/>
              </w:rPr>
              <w:t xml:space="preserve"> a Boy in the Girl’s Bathroom” 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L5 – To explore a theme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2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https://classroom.thenational.academy/lessons/to-explore-a-theme-c8vkgt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CC66FF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A2159F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Simple, Compound and Complex sentences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3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https://classroom.thenational.academy/lessons/to-develop-our-understanding-of-simple-compound-and-complex-sentences-ccvket</w:t>
              </w:r>
            </w:hyperlink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CC66FF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A2159F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Finding 10, 100 or 1000 less than a given number</w:t>
            </w:r>
          </w:p>
        </w:tc>
        <w:tc>
          <w:tcPr>
            <w:tcW w:w="7444" w:type="dxa"/>
            <w:vAlign w:val="center"/>
          </w:tcPr>
          <w:p w:rsidR="00A2159F" w:rsidRPr="00664663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4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https://classroom.thenational.academy/lessons/finding-10-100-or-1000-less-than-a-given-number-c8w3gc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CC66FF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A2159F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</w:t>
            </w:r>
            <w:r w:rsidR="00A32771">
              <w:rPr>
                <w:rFonts w:ascii="Arial" w:hAnsi="Arial" w:cs="Arial"/>
                <w:sz w:val="26"/>
              </w:rPr>
              <w:t xml:space="preserve"> </w:t>
            </w:r>
            <w:r w:rsidR="00A32771" w:rsidRPr="00A32771">
              <w:rPr>
                <w:rFonts w:ascii="Arial" w:hAnsi="Arial" w:cs="Arial"/>
                <w:sz w:val="26"/>
              </w:rPr>
              <w:t>How were Shang people's beliefs similar and different to other people's at the time?</w:t>
            </w:r>
          </w:p>
        </w:tc>
        <w:tc>
          <w:tcPr>
            <w:tcW w:w="7444" w:type="dxa"/>
            <w:vAlign w:val="center"/>
          </w:tcPr>
          <w:p w:rsidR="00A2159F" w:rsidRPr="00664663" w:rsidRDefault="00A32771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5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https://classroom.thenational.academy/lessons/how-were-shang-peoples-beliefs-similar-and-different-to-other-peoples-at-the-time-70v3jc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A2159F" w:rsidRDefault="00A2159F"/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3D18DE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 w:val="restart"/>
            <w:shd w:val="clear" w:color="auto" w:fill="00B0F0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6</w:t>
            </w: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“I Was A Rat</w:t>
            </w:r>
            <w:r w:rsidR="003D18DE">
              <w:rPr>
                <w:rFonts w:ascii="Arial" w:hAnsi="Arial" w:cs="Arial"/>
                <w:sz w:val="26"/>
              </w:rPr>
              <w:t>!”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L1- To engage with the text</w:t>
            </w:r>
          </w:p>
        </w:tc>
        <w:tc>
          <w:tcPr>
            <w:tcW w:w="7444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6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https://classroom.thenational.academy/lessons/to-engage-with-the-text-6mw38c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00B0F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A2159F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Apostrophes</w:t>
            </w:r>
          </w:p>
        </w:tc>
        <w:tc>
          <w:tcPr>
            <w:tcW w:w="744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7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https://classroom.thenational.academy/lessons/to-explore-the-function-of-apostrophes-70up2d</w:t>
              </w:r>
            </w:hyperlink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00B0F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A2159F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Rounding numbers to the nearest 10</w:t>
            </w:r>
          </w:p>
        </w:tc>
        <w:tc>
          <w:tcPr>
            <w:tcW w:w="7444" w:type="dxa"/>
            <w:vAlign w:val="center"/>
          </w:tcPr>
          <w:p w:rsidR="00A2159F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8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https://classroom.thenational.academy/lessons/rounding-numbers-to-the-nearest-10-c4uk8c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135"/>
        </w:trPr>
        <w:tc>
          <w:tcPr>
            <w:tcW w:w="988" w:type="dxa"/>
            <w:vMerge/>
            <w:shd w:val="clear" w:color="auto" w:fill="00B0F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A2159F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</w:t>
            </w:r>
            <w:r w:rsidR="00A32771">
              <w:t xml:space="preserve"> </w:t>
            </w:r>
            <w:r w:rsidR="00A32771" w:rsidRPr="00A32771">
              <w:rPr>
                <w:rFonts w:ascii="Arial" w:hAnsi="Arial" w:cs="Arial"/>
                <w:sz w:val="26"/>
              </w:rPr>
              <w:t xml:space="preserve">Who was Fu </w:t>
            </w:r>
            <w:proofErr w:type="spellStart"/>
            <w:r w:rsidR="00A32771" w:rsidRPr="00A32771">
              <w:rPr>
                <w:rFonts w:ascii="Arial" w:hAnsi="Arial" w:cs="Arial"/>
                <w:sz w:val="26"/>
              </w:rPr>
              <w:t>Hao</w:t>
            </w:r>
            <w:proofErr w:type="spellEnd"/>
            <w:r w:rsidR="00A32771" w:rsidRPr="00A32771">
              <w:rPr>
                <w:rFonts w:ascii="Arial" w:hAnsi="Arial" w:cs="Arial"/>
                <w:sz w:val="26"/>
              </w:rPr>
              <w:t>?</w:t>
            </w:r>
          </w:p>
        </w:tc>
        <w:tc>
          <w:tcPr>
            <w:tcW w:w="7444" w:type="dxa"/>
            <w:vAlign w:val="center"/>
          </w:tcPr>
          <w:p w:rsidR="00A2159F" w:rsidRDefault="00A32771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29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https://classroom.thenational.academy/lessons/who-was-fu-hao-6hhp4r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A2159F" w:rsidRDefault="00A2159F"/>
    <w:p w:rsidR="0064252A" w:rsidRDefault="0064252A"/>
    <w:p w:rsidR="0064252A" w:rsidRDefault="0064252A"/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3D18DE">
        <w:trPr>
          <w:trHeight w:val="457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lastRenderedPageBreak/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A2159F" w:rsidRPr="00664663" w:rsidTr="00845E46">
        <w:trPr>
          <w:trHeight w:val="819"/>
        </w:trPr>
        <w:tc>
          <w:tcPr>
            <w:tcW w:w="988" w:type="dxa"/>
            <w:vMerge w:val="restart"/>
            <w:shd w:val="clear" w:color="auto" w:fill="FFC00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7</w:t>
            </w: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“I Was A Rat!” -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L2- To answer questions on the text</w:t>
            </w:r>
          </w:p>
        </w:tc>
        <w:tc>
          <w:tcPr>
            <w:tcW w:w="744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0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https://classroom.thenational.academy/lessons/to-answer-questions-on-the-text-part-1-cru68t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A2159F" w:rsidRPr="00664663" w:rsidTr="00845E46">
        <w:trPr>
          <w:trHeight w:val="866"/>
        </w:trPr>
        <w:tc>
          <w:tcPr>
            <w:tcW w:w="988" w:type="dxa"/>
            <w:vMerge/>
            <w:shd w:val="clear" w:color="auto" w:fill="FFC00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A2159F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Punctuating Speech</w:t>
            </w:r>
          </w:p>
        </w:tc>
        <w:tc>
          <w:tcPr>
            <w:tcW w:w="7444" w:type="dxa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1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https://classroom.thenational.academy/lessons/to-explore-punctuating-speech-first-c9j30c</w:t>
              </w:r>
            </w:hyperlink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281"/>
        </w:trPr>
        <w:tc>
          <w:tcPr>
            <w:tcW w:w="988" w:type="dxa"/>
            <w:vMerge/>
            <w:shd w:val="clear" w:color="auto" w:fill="FFC00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A2159F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Rounding numbers to the nearest 100</w:t>
            </w:r>
          </w:p>
        </w:tc>
        <w:tc>
          <w:tcPr>
            <w:tcW w:w="7444" w:type="dxa"/>
            <w:vAlign w:val="center"/>
          </w:tcPr>
          <w:p w:rsidR="00A2159F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2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https://classroom.thenational.academy/lessons/rounding-numbers-to-the-nearest-100-crv36c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A2159F" w:rsidRPr="00664663" w:rsidTr="00845E46">
        <w:trPr>
          <w:trHeight w:val="281"/>
        </w:trPr>
        <w:tc>
          <w:tcPr>
            <w:tcW w:w="988" w:type="dxa"/>
            <w:vMerge/>
            <w:shd w:val="clear" w:color="auto" w:fill="FFC000"/>
            <w:vAlign w:val="center"/>
          </w:tcPr>
          <w:p w:rsidR="00A2159F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A2159F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</w:t>
            </w:r>
            <w:r w:rsidR="00A32771">
              <w:rPr>
                <w:rFonts w:ascii="Arial" w:hAnsi="Arial" w:cs="Arial"/>
                <w:sz w:val="26"/>
              </w:rPr>
              <w:t xml:space="preserve"> </w:t>
            </w:r>
            <w:r w:rsidR="00A32771" w:rsidRPr="00A32771">
              <w:rPr>
                <w:rFonts w:ascii="Arial" w:hAnsi="Arial" w:cs="Arial"/>
                <w:sz w:val="26"/>
              </w:rPr>
              <w:t>How did the Shang Dynasty end?</w:t>
            </w:r>
          </w:p>
        </w:tc>
        <w:tc>
          <w:tcPr>
            <w:tcW w:w="7444" w:type="dxa"/>
            <w:vAlign w:val="center"/>
          </w:tcPr>
          <w:p w:rsidR="00A2159F" w:rsidRDefault="00A32771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3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https://classroom.thenational.academy/lessons/how-did-the-shang-dynasty-end-71hpct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A2159F" w:rsidRPr="00664663" w:rsidRDefault="00A2159F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3D18DE" w:rsidRDefault="003D18DE"/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3D18DE">
        <w:trPr>
          <w:trHeight w:val="562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3D18DE" w:rsidRPr="00664663" w:rsidTr="00845E46">
        <w:trPr>
          <w:trHeight w:val="562"/>
        </w:trPr>
        <w:tc>
          <w:tcPr>
            <w:tcW w:w="988" w:type="dxa"/>
            <w:vMerge w:val="restart"/>
            <w:shd w:val="clear" w:color="auto" w:fill="FF66FF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8</w:t>
            </w: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“I Was A Rat!” -</w:t>
            </w:r>
          </w:p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L3- To analyse characters</w:t>
            </w:r>
          </w:p>
        </w:tc>
        <w:tc>
          <w:tcPr>
            <w:tcW w:w="744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4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https://classroom.thenational.academy/lessons/to-analyse-characters-c8w3jt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3D18DE" w:rsidRPr="00664663" w:rsidTr="00845E46">
        <w:trPr>
          <w:trHeight w:val="843"/>
        </w:trPr>
        <w:tc>
          <w:tcPr>
            <w:tcW w:w="988" w:type="dxa"/>
            <w:vMerge/>
            <w:shd w:val="clear" w:color="auto" w:fill="FF66FF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3D18DE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Punctuating Speech</w:t>
            </w:r>
          </w:p>
        </w:tc>
        <w:tc>
          <w:tcPr>
            <w:tcW w:w="744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5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https://classroom.thenational.academy/lessons/to-revise-speech-punctuation-cngp8t</w:t>
              </w:r>
            </w:hyperlink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3D18DE" w:rsidRPr="00664663" w:rsidTr="00845E46">
        <w:trPr>
          <w:trHeight w:val="304"/>
        </w:trPr>
        <w:tc>
          <w:tcPr>
            <w:tcW w:w="988" w:type="dxa"/>
            <w:vMerge/>
            <w:shd w:val="clear" w:color="auto" w:fill="FF66FF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3D18DE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Rounding numbers to the nearest 1000</w:t>
            </w:r>
          </w:p>
        </w:tc>
        <w:tc>
          <w:tcPr>
            <w:tcW w:w="7444" w:type="dxa"/>
            <w:vAlign w:val="center"/>
          </w:tcPr>
          <w:p w:rsidR="003D18DE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6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https://classroom.thenational.academy/lessons/rounding-numbers-to-the-nearest-1000-crr66d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3D18DE" w:rsidRPr="00664663" w:rsidTr="00845E46">
        <w:trPr>
          <w:trHeight w:val="281"/>
        </w:trPr>
        <w:tc>
          <w:tcPr>
            <w:tcW w:w="988" w:type="dxa"/>
            <w:vMerge/>
            <w:shd w:val="clear" w:color="auto" w:fill="FF66FF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3D18DE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</w:t>
            </w:r>
            <w:r w:rsidR="00A32771">
              <w:t xml:space="preserve"> </w:t>
            </w:r>
            <w:r w:rsidR="00A32771" w:rsidRPr="00A32771">
              <w:rPr>
                <w:rFonts w:ascii="Arial" w:hAnsi="Arial" w:cs="Arial"/>
                <w:sz w:val="26"/>
              </w:rPr>
              <w:t>How do empires collapse?</w:t>
            </w:r>
          </w:p>
        </w:tc>
        <w:tc>
          <w:tcPr>
            <w:tcW w:w="7444" w:type="dxa"/>
            <w:vAlign w:val="center"/>
          </w:tcPr>
          <w:p w:rsidR="003D18DE" w:rsidRDefault="00A32771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7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https://classroom.thenational.academy/lessons/how-do-empires-collapse-cgvkcc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3D18DE" w:rsidRDefault="003D18DE"/>
    <w:p w:rsidR="0064252A" w:rsidRDefault="0064252A"/>
    <w:p w:rsidR="0064252A" w:rsidRDefault="0064252A"/>
    <w:p w:rsidR="0064252A" w:rsidRDefault="0064252A"/>
    <w:p w:rsidR="0064252A" w:rsidRDefault="0064252A">
      <w:bookmarkStart w:id="0" w:name="_GoBack"/>
      <w:bookmarkEnd w:id="0"/>
    </w:p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44088F">
        <w:trPr>
          <w:trHeight w:val="56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lastRenderedPageBreak/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3D18DE" w:rsidRPr="00664663" w:rsidTr="00845E46">
        <w:trPr>
          <w:trHeight w:val="843"/>
        </w:trPr>
        <w:tc>
          <w:tcPr>
            <w:tcW w:w="988" w:type="dxa"/>
            <w:vMerge w:val="restart"/>
            <w:shd w:val="clear" w:color="auto" w:fill="99FF33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9</w:t>
            </w: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“I Was A Rat!” -</w:t>
            </w:r>
          </w:p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L4- To answer questions on the text</w:t>
            </w:r>
          </w:p>
        </w:tc>
        <w:tc>
          <w:tcPr>
            <w:tcW w:w="744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8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https://classroom.thenational.academy/lessons/to-answer-questions-on-the-text-part-2-crv66c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3D18DE" w:rsidRPr="00664663" w:rsidTr="00845E46">
        <w:trPr>
          <w:trHeight w:val="843"/>
        </w:trPr>
        <w:tc>
          <w:tcPr>
            <w:tcW w:w="988" w:type="dxa"/>
            <w:vMerge/>
            <w:shd w:val="clear" w:color="auto" w:fill="99FF33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3D18DE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Simple past, present and future tense</w:t>
            </w:r>
          </w:p>
        </w:tc>
        <w:tc>
          <w:tcPr>
            <w:tcW w:w="744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39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https://classroom.thenational.academy/lessons/to-practise-using-simple-past-present-and-future-tense-c5hp2c</w:t>
              </w:r>
            </w:hyperlink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3D18DE" w:rsidRPr="00664663" w:rsidTr="00845E46">
        <w:trPr>
          <w:trHeight w:val="304"/>
        </w:trPr>
        <w:tc>
          <w:tcPr>
            <w:tcW w:w="988" w:type="dxa"/>
            <w:vMerge/>
            <w:shd w:val="clear" w:color="auto" w:fill="99FF33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3D18DE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Finding the odd one out</w:t>
            </w:r>
          </w:p>
        </w:tc>
        <w:tc>
          <w:tcPr>
            <w:tcW w:w="7444" w:type="dxa"/>
            <w:vAlign w:val="center"/>
          </w:tcPr>
          <w:p w:rsidR="003D18DE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40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https://classroom.thenational.academy/lessons/finding-the-odd-one-out-75j36r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3D18DE" w:rsidRPr="00664663" w:rsidTr="00845E46">
        <w:trPr>
          <w:trHeight w:val="843"/>
        </w:trPr>
        <w:tc>
          <w:tcPr>
            <w:tcW w:w="988" w:type="dxa"/>
            <w:vMerge/>
            <w:shd w:val="clear" w:color="auto" w:fill="99FF33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3D18DE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</w:t>
            </w:r>
            <w:r w:rsidR="00A32771">
              <w:rPr>
                <w:rFonts w:ascii="Arial" w:hAnsi="Arial" w:cs="Arial"/>
                <w:sz w:val="26"/>
              </w:rPr>
              <w:t xml:space="preserve"> </w:t>
            </w:r>
            <w:r w:rsidR="00A32771" w:rsidRPr="00A32771">
              <w:rPr>
                <w:rFonts w:ascii="Arial" w:hAnsi="Arial" w:cs="Arial"/>
                <w:sz w:val="26"/>
              </w:rPr>
              <w:t>What were the great accomplishments of the Shang Dynasty?</w:t>
            </w:r>
          </w:p>
        </w:tc>
        <w:tc>
          <w:tcPr>
            <w:tcW w:w="7444" w:type="dxa"/>
            <w:vAlign w:val="center"/>
          </w:tcPr>
          <w:p w:rsidR="003D18DE" w:rsidRDefault="00A32771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41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https://classroom.thenational.academy/lessons/what-were-the-great-accomplishments-of-the-shang-dynasty-cmu66c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3D18DE" w:rsidRDefault="003D18DE"/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3D18DE" w:rsidRPr="00664663" w:rsidTr="0044088F">
        <w:trPr>
          <w:trHeight w:val="536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Additional expectations</w:t>
            </w:r>
          </w:p>
        </w:tc>
      </w:tr>
      <w:tr w:rsidR="003D18DE" w:rsidRPr="00664663" w:rsidTr="00845E46">
        <w:trPr>
          <w:trHeight w:val="843"/>
        </w:trPr>
        <w:tc>
          <w:tcPr>
            <w:tcW w:w="988" w:type="dxa"/>
            <w:vMerge w:val="restart"/>
            <w:shd w:val="clear" w:color="auto" w:fill="CC66FF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Day 10</w:t>
            </w: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English</w:t>
            </w:r>
          </w:p>
        </w:tc>
        <w:tc>
          <w:tcPr>
            <w:tcW w:w="290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“I Was A Rat!” -</w:t>
            </w:r>
          </w:p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L5- To analyse the author’s use of language</w:t>
            </w:r>
          </w:p>
        </w:tc>
        <w:tc>
          <w:tcPr>
            <w:tcW w:w="744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42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https://classroom.thenational.academy/lessons/to-analyse-the-authors-use-of-language-cnj3cr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Spelling Shed</w:t>
            </w:r>
          </w:p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TT </w:t>
            </w:r>
            <w:proofErr w:type="spellStart"/>
            <w:r>
              <w:rPr>
                <w:rFonts w:ascii="Arial" w:hAnsi="Arial" w:cs="Arial"/>
                <w:sz w:val="26"/>
              </w:rPr>
              <w:t>Rockstars</w:t>
            </w:r>
            <w:proofErr w:type="spellEnd"/>
          </w:p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Reading</w:t>
            </w:r>
          </w:p>
        </w:tc>
      </w:tr>
      <w:tr w:rsidR="003D18DE" w:rsidRPr="00664663" w:rsidTr="00845E46">
        <w:trPr>
          <w:trHeight w:val="866"/>
        </w:trPr>
        <w:tc>
          <w:tcPr>
            <w:tcW w:w="988" w:type="dxa"/>
            <w:vMerge/>
            <w:shd w:val="clear" w:color="auto" w:fill="CC66FF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Grammar</w:t>
            </w:r>
          </w:p>
        </w:tc>
        <w:tc>
          <w:tcPr>
            <w:tcW w:w="2904" w:type="dxa"/>
            <w:vAlign w:val="center"/>
          </w:tcPr>
          <w:p w:rsidR="003D18DE" w:rsidRDefault="00897A13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Simple, Compound and Complex sentences</w:t>
            </w:r>
          </w:p>
        </w:tc>
        <w:tc>
          <w:tcPr>
            <w:tcW w:w="7444" w:type="dxa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43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https://classroom.thenational.academy/lessons/to-revise-simple-compound-and-complex-sentences-6tgp2d</w:t>
              </w:r>
            </w:hyperlink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3D18DE" w:rsidRPr="00664663" w:rsidTr="00845E46">
        <w:trPr>
          <w:trHeight w:val="281"/>
        </w:trPr>
        <w:tc>
          <w:tcPr>
            <w:tcW w:w="988" w:type="dxa"/>
            <w:vMerge/>
            <w:shd w:val="clear" w:color="auto" w:fill="CC66FF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Maths</w:t>
            </w:r>
          </w:p>
        </w:tc>
        <w:tc>
          <w:tcPr>
            <w:tcW w:w="2904" w:type="dxa"/>
            <w:vAlign w:val="center"/>
          </w:tcPr>
          <w:p w:rsidR="003D18DE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r w:rsidRPr="00A207D8">
              <w:rPr>
                <w:rFonts w:ascii="Arial" w:hAnsi="Arial" w:cs="Arial"/>
                <w:sz w:val="26"/>
              </w:rPr>
              <w:t>Applying and consolidating: Reasoning with 4-digit numbers</w:t>
            </w:r>
          </w:p>
        </w:tc>
        <w:tc>
          <w:tcPr>
            <w:tcW w:w="7444" w:type="dxa"/>
            <w:vAlign w:val="center"/>
          </w:tcPr>
          <w:p w:rsidR="003D18DE" w:rsidRDefault="00A207D8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44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https://classroom.thenational.academy/lessons/applying-and-consolidating-reasoning-with-4-digit-numbers-64t30d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  <w:tr w:rsidR="003D18DE" w:rsidRPr="00664663" w:rsidTr="00845E46">
        <w:trPr>
          <w:trHeight w:val="281"/>
        </w:trPr>
        <w:tc>
          <w:tcPr>
            <w:tcW w:w="988" w:type="dxa"/>
            <w:vMerge/>
            <w:shd w:val="clear" w:color="auto" w:fill="CC66FF"/>
            <w:vAlign w:val="center"/>
          </w:tcPr>
          <w:p w:rsidR="003D18DE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  <w:tc>
          <w:tcPr>
            <w:tcW w:w="1417" w:type="dxa"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Topic</w:t>
            </w:r>
          </w:p>
        </w:tc>
        <w:tc>
          <w:tcPr>
            <w:tcW w:w="2904" w:type="dxa"/>
            <w:vAlign w:val="center"/>
          </w:tcPr>
          <w:p w:rsidR="003D18DE" w:rsidRDefault="0044088F" w:rsidP="003D18DE">
            <w:pPr>
              <w:jc w:val="center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History –</w:t>
            </w:r>
            <w:r w:rsidR="00A32771">
              <w:t xml:space="preserve"> </w:t>
            </w:r>
            <w:r w:rsidR="00A32771" w:rsidRPr="00A32771">
              <w:rPr>
                <w:rFonts w:ascii="Arial" w:hAnsi="Arial" w:cs="Arial"/>
                <w:sz w:val="26"/>
              </w:rPr>
              <w:t>What were the major cities of the Shang Dynasty?</w:t>
            </w:r>
          </w:p>
        </w:tc>
        <w:tc>
          <w:tcPr>
            <w:tcW w:w="7444" w:type="dxa"/>
            <w:vAlign w:val="center"/>
          </w:tcPr>
          <w:p w:rsidR="003D18DE" w:rsidRDefault="00A32771" w:rsidP="003D18DE">
            <w:pPr>
              <w:jc w:val="center"/>
              <w:rPr>
                <w:rFonts w:ascii="Arial" w:hAnsi="Arial" w:cs="Arial"/>
                <w:sz w:val="26"/>
              </w:rPr>
            </w:pPr>
            <w:hyperlink r:id="rId45" w:history="1">
              <w:r w:rsidRPr="00362EF6">
                <w:rPr>
                  <w:rStyle w:val="Hyperlink"/>
                  <w:rFonts w:ascii="Arial" w:hAnsi="Arial" w:cs="Arial"/>
                  <w:sz w:val="26"/>
                </w:rPr>
                <w:t>https://classroom.thenational.academy/lessons/what-were-the-major-cities-of-the-shang-dynasty-6mw36t</w:t>
              </w:r>
            </w:hyperlink>
            <w:r>
              <w:rPr>
                <w:rFonts w:ascii="Arial" w:hAnsi="Arial" w:cs="Arial"/>
                <w:sz w:val="26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3D18DE" w:rsidRPr="00664663" w:rsidRDefault="003D18DE" w:rsidP="003D18DE">
            <w:pPr>
              <w:jc w:val="center"/>
              <w:rPr>
                <w:rFonts w:ascii="Arial" w:hAnsi="Arial" w:cs="Arial"/>
                <w:sz w:val="26"/>
              </w:rPr>
            </w:pPr>
          </w:p>
        </w:tc>
      </w:tr>
    </w:tbl>
    <w:p w:rsidR="0003060A" w:rsidRPr="00664663" w:rsidRDefault="0003060A">
      <w:pPr>
        <w:rPr>
          <w:rFonts w:ascii="Arial" w:hAnsi="Arial" w:cs="Arial"/>
          <w:sz w:val="26"/>
        </w:rPr>
      </w:pPr>
    </w:p>
    <w:sectPr w:rsidR="0003060A" w:rsidRPr="00664663" w:rsidSect="003D18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777331"/>
    <w:multiLevelType w:val="hybridMultilevel"/>
    <w:tmpl w:val="1C4A8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0A"/>
    <w:rsid w:val="0003060A"/>
    <w:rsid w:val="00032D34"/>
    <w:rsid w:val="000D0CB1"/>
    <w:rsid w:val="00172580"/>
    <w:rsid w:val="002529CF"/>
    <w:rsid w:val="002E4FFA"/>
    <w:rsid w:val="00376660"/>
    <w:rsid w:val="003D18DE"/>
    <w:rsid w:val="0044088F"/>
    <w:rsid w:val="004A551A"/>
    <w:rsid w:val="005021BB"/>
    <w:rsid w:val="00574290"/>
    <w:rsid w:val="0058533A"/>
    <w:rsid w:val="005E58DE"/>
    <w:rsid w:val="0063005C"/>
    <w:rsid w:val="00631C32"/>
    <w:rsid w:val="0064252A"/>
    <w:rsid w:val="00664663"/>
    <w:rsid w:val="00720E05"/>
    <w:rsid w:val="00845E46"/>
    <w:rsid w:val="00897A13"/>
    <w:rsid w:val="009B5EFF"/>
    <w:rsid w:val="00A207D8"/>
    <w:rsid w:val="00A2159F"/>
    <w:rsid w:val="00A32771"/>
    <w:rsid w:val="00A6472E"/>
    <w:rsid w:val="00B913A6"/>
    <w:rsid w:val="00BD1EA7"/>
    <w:rsid w:val="00CA0055"/>
    <w:rsid w:val="00CF73F4"/>
    <w:rsid w:val="00F66B03"/>
    <w:rsid w:val="00FC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873844-AB70-4BAB-B178-8B2BCE5B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7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060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060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913A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327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8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recognising-the-place-value-of-each-digit-in-a-4-digit-number-cgup6r" TargetMode="External"/><Relationship Id="rId13" Type="http://schemas.openxmlformats.org/officeDocument/2006/relationships/hyperlink" Target="https://classroom.thenational.academy/lessons/how-did-the-shang-dynasty-begin-71j30c" TargetMode="External"/><Relationship Id="rId18" Type="http://schemas.openxmlformats.org/officeDocument/2006/relationships/hyperlink" Target="https://classroom.thenational.academy/lessons/to-explore-bradley-further-c9k38d" TargetMode="External"/><Relationship Id="rId26" Type="http://schemas.openxmlformats.org/officeDocument/2006/relationships/hyperlink" Target="https://classroom.thenational.academy/lessons/to-engage-with-the-text-6mw38c" TargetMode="External"/><Relationship Id="rId39" Type="http://schemas.openxmlformats.org/officeDocument/2006/relationships/hyperlink" Target="https://classroom.thenational.academy/lessons/to-practise-using-simple-past-present-and-future-tense-c5hp2c" TargetMode="External"/><Relationship Id="rId3" Type="http://schemas.openxmlformats.org/officeDocument/2006/relationships/styles" Target="styles.xml"/><Relationship Id="rId21" Type="http://schemas.openxmlformats.org/officeDocument/2006/relationships/hyperlink" Target="https://classroom.thenational.academy/lessons/what-did-the-shang-people-believe-cth3ed" TargetMode="External"/><Relationship Id="rId34" Type="http://schemas.openxmlformats.org/officeDocument/2006/relationships/hyperlink" Target="https://classroom.thenational.academy/lessons/to-analyse-characters-c8w3jt" TargetMode="External"/><Relationship Id="rId42" Type="http://schemas.openxmlformats.org/officeDocument/2006/relationships/hyperlink" Target="https://classroom.thenational.academy/lessons/to-analyse-the-authors-use-of-language-cnj3cr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classroom.thenational.academy/lessons/to-explore-simple-and-compound-sentences-6hk3ed" TargetMode="External"/><Relationship Id="rId12" Type="http://schemas.openxmlformats.org/officeDocument/2006/relationships/hyperlink" Target="https://classroom.thenational.academy/lessons/ordering-and-comparing-numbers-beyond-1000-cmr66c" TargetMode="External"/><Relationship Id="rId17" Type="http://schemas.openxmlformats.org/officeDocument/2006/relationships/hyperlink" Target="https://classroom.thenational.academy/lessons/what-was-life-like-for-people-in-the-shang-dynasty-6grkcc" TargetMode="External"/><Relationship Id="rId25" Type="http://schemas.openxmlformats.org/officeDocument/2006/relationships/hyperlink" Target="https://classroom.thenational.academy/lessons/how-were-shang-peoples-beliefs-similar-and-different-to-other-peoples-at-the-time-70v3jc" TargetMode="External"/><Relationship Id="rId33" Type="http://schemas.openxmlformats.org/officeDocument/2006/relationships/hyperlink" Target="https://classroom.thenational.academy/lessons/how-did-the-shang-dynasty-end-71hpct" TargetMode="External"/><Relationship Id="rId38" Type="http://schemas.openxmlformats.org/officeDocument/2006/relationships/hyperlink" Target="https://classroom.thenational.academy/lessons/to-answer-questions-on-the-text-part-2-crv66c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ordering-and-comparing-a-set-of-numbers-beyond-1000-6nh36r" TargetMode="External"/><Relationship Id="rId20" Type="http://schemas.openxmlformats.org/officeDocument/2006/relationships/hyperlink" Target="https://classroom.thenational.academy/lessons/finding-10-100-or-1000-more-than-a-given-number-cmu62c" TargetMode="External"/><Relationship Id="rId29" Type="http://schemas.openxmlformats.org/officeDocument/2006/relationships/hyperlink" Target="https://classroom.thenational.academy/lessons/who-was-fu-hao-6hhp4r" TargetMode="External"/><Relationship Id="rId41" Type="http://schemas.openxmlformats.org/officeDocument/2006/relationships/hyperlink" Target="https://classroom.thenational.academy/lessons/what-were-the-great-accomplishments-of-the-shang-dynasty-cmu66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to-engage-with-the-text-cnhkcd" TargetMode="External"/><Relationship Id="rId11" Type="http://schemas.openxmlformats.org/officeDocument/2006/relationships/hyperlink" Target="https://classroom.thenational.academy/lessons/to-revise-our-understanding-of-simple-and-compound-sentences-65gkje" TargetMode="External"/><Relationship Id="rId24" Type="http://schemas.openxmlformats.org/officeDocument/2006/relationships/hyperlink" Target="https://classroom.thenational.academy/lessons/finding-10-100-or-1000-less-than-a-given-number-c8w3gc" TargetMode="External"/><Relationship Id="rId32" Type="http://schemas.openxmlformats.org/officeDocument/2006/relationships/hyperlink" Target="https://classroom.thenational.academy/lessons/rounding-numbers-to-the-nearest-100-crv36c" TargetMode="External"/><Relationship Id="rId37" Type="http://schemas.openxmlformats.org/officeDocument/2006/relationships/hyperlink" Target="https://classroom.thenational.academy/lessons/how-do-empires-collapse-cgvkcc" TargetMode="External"/><Relationship Id="rId40" Type="http://schemas.openxmlformats.org/officeDocument/2006/relationships/hyperlink" Target="https://classroom.thenational.academy/lessons/finding-the-odd-one-out-75j36r" TargetMode="External"/><Relationship Id="rId45" Type="http://schemas.openxmlformats.org/officeDocument/2006/relationships/hyperlink" Target="https://classroom.thenational.academy/lessons/what-were-the-major-cities-of-the-shang-dynasty-6mw36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explore-complex-sentences-68wp8c" TargetMode="External"/><Relationship Id="rId23" Type="http://schemas.openxmlformats.org/officeDocument/2006/relationships/hyperlink" Target="https://classroom.thenational.academy/lessons/to-develop-our-understanding-of-simple-compound-and-complex-sentences-ccvket" TargetMode="External"/><Relationship Id="rId28" Type="http://schemas.openxmlformats.org/officeDocument/2006/relationships/hyperlink" Target="https://classroom.thenational.academy/lessons/rounding-numbers-to-the-nearest-10-c4uk8c" TargetMode="External"/><Relationship Id="rId36" Type="http://schemas.openxmlformats.org/officeDocument/2006/relationships/hyperlink" Target="https://classroom.thenational.academy/lessons/rounding-numbers-to-the-nearest-1000-crr66d" TargetMode="External"/><Relationship Id="rId10" Type="http://schemas.openxmlformats.org/officeDocument/2006/relationships/hyperlink" Target="https://classroom.thenational.academy/lessons/to-analyse-a-character-bradley-cgvk8c" TargetMode="External"/><Relationship Id="rId19" Type="http://schemas.openxmlformats.org/officeDocument/2006/relationships/hyperlink" Target="https://classroom.thenational.academy/lessons/to-develop-understanding-of-complex-sentences-crtpar" TargetMode="External"/><Relationship Id="rId31" Type="http://schemas.openxmlformats.org/officeDocument/2006/relationships/hyperlink" Target="https://classroom.thenational.academy/lessons/to-explore-punctuating-speech-first-c9j30c" TargetMode="External"/><Relationship Id="rId44" Type="http://schemas.openxmlformats.org/officeDocument/2006/relationships/hyperlink" Target="https://classroom.thenational.academy/lessons/applying-and-consolidating-reasoning-with-4-digit-numbers-64t30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how-do-we-know-about-the-shang-dynasty-cdj3gc" TargetMode="External"/><Relationship Id="rId14" Type="http://schemas.openxmlformats.org/officeDocument/2006/relationships/hyperlink" Target="https://classroom.thenational.academy/lessons/to-analyse-a-character-jeff-c9k6cd" TargetMode="External"/><Relationship Id="rId22" Type="http://schemas.openxmlformats.org/officeDocument/2006/relationships/hyperlink" Target="https://classroom.thenational.academy/lessons/to-explore-a-theme-c8vkgt" TargetMode="External"/><Relationship Id="rId27" Type="http://schemas.openxmlformats.org/officeDocument/2006/relationships/hyperlink" Target="https://classroom.thenational.academy/lessons/to-explore-the-function-of-apostrophes-70up2d" TargetMode="External"/><Relationship Id="rId30" Type="http://schemas.openxmlformats.org/officeDocument/2006/relationships/hyperlink" Target="https://classroom.thenational.academy/lessons/to-answer-questions-on-the-text-part-1-cru68t" TargetMode="External"/><Relationship Id="rId35" Type="http://schemas.openxmlformats.org/officeDocument/2006/relationships/hyperlink" Target="https://classroom.thenational.academy/lessons/to-revise-speech-punctuation-cngp8t" TargetMode="External"/><Relationship Id="rId43" Type="http://schemas.openxmlformats.org/officeDocument/2006/relationships/hyperlink" Target="https://classroom.thenational.academy/lessons/to-revise-simple-compound-and-complex-sentences-6tgp2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72363-D4B9-42D4-B51B-CFE67170F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8E2D8D1A</Template>
  <TotalTime>178</TotalTime>
  <Pages>5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Mills</dc:creator>
  <cp:keywords/>
  <dc:description/>
  <cp:lastModifiedBy>S Wheeler</cp:lastModifiedBy>
  <cp:revision>28</cp:revision>
  <dcterms:created xsi:type="dcterms:W3CDTF">2020-11-04T10:05:00Z</dcterms:created>
  <dcterms:modified xsi:type="dcterms:W3CDTF">2020-11-07T19:20:00Z</dcterms:modified>
</cp:coreProperties>
</file>